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686" w:rsidRPr="00186686" w:rsidRDefault="00186686" w:rsidP="00186686">
      <w:pPr>
        <w:rPr>
          <w:rFonts w:ascii="宋体" w:hAnsi="宋体" w:cs="宋体"/>
          <w:b/>
          <w:color w:val="FF0000"/>
          <w:kern w:val="0"/>
          <w:sz w:val="48"/>
          <w:szCs w:val="52"/>
          <w:u w:val="thick"/>
        </w:rPr>
      </w:pPr>
      <w:r>
        <w:rPr>
          <w:rFonts w:ascii="宋体" w:hAnsi="宋体" w:cs="宋体" w:hint="eastAsia"/>
          <w:color w:val="FF0000"/>
          <w:kern w:val="0"/>
          <w:sz w:val="48"/>
          <w:szCs w:val="52"/>
        </w:rPr>
        <w:t xml:space="preserve">  </w:t>
      </w:r>
      <w:r w:rsidRPr="00186686">
        <w:rPr>
          <w:rFonts w:ascii="宋体" w:hAnsi="宋体" w:cs="宋体" w:hint="eastAsia"/>
          <w:b/>
          <w:color w:val="FF0000"/>
          <w:kern w:val="0"/>
          <w:sz w:val="48"/>
          <w:szCs w:val="52"/>
          <w:u w:val="thick"/>
        </w:rPr>
        <w:t>国家基础教育实验中心外语研究中心</w:t>
      </w:r>
    </w:p>
    <w:p w:rsidR="00186686" w:rsidRPr="00186686" w:rsidRDefault="00186686" w:rsidP="00186686">
      <w:pPr>
        <w:widowControl/>
        <w:rPr>
          <w:rFonts w:ascii="宋体" w:hAnsi="宋体" w:cs="宋体"/>
          <w:b/>
          <w:bCs/>
          <w:color w:val="000000"/>
          <w:kern w:val="0"/>
          <w:sz w:val="36"/>
          <w:szCs w:val="36"/>
        </w:rPr>
      </w:pPr>
      <w:r>
        <w:rPr>
          <w:rFonts w:ascii="宋体" w:hAnsi="宋体" w:cs="宋体" w:hint="eastAsia"/>
          <w:b/>
          <w:bCs/>
          <w:color w:val="000000"/>
          <w:kern w:val="0"/>
          <w:sz w:val="36"/>
          <w:szCs w:val="36"/>
        </w:rPr>
        <w:t xml:space="preserve">    </w:t>
      </w:r>
      <w:r w:rsidR="000D090E">
        <w:rPr>
          <w:rFonts w:ascii="宋体" w:hAnsi="宋体" w:cs="宋体" w:hint="eastAsia"/>
          <w:b/>
          <w:bCs/>
          <w:color w:val="000000"/>
          <w:kern w:val="0"/>
          <w:sz w:val="36"/>
          <w:szCs w:val="36"/>
        </w:rPr>
        <w:t xml:space="preserve">  </w:t>
      </w:r>
      <w:r w:rsidR="009165EC">
        <w:rPr>
          <w:rFonts w:ascii="宋体" w:hAnsi="宋体" w:cs="宋体" w:hint="eastAsia"/>
          <w:b/>
          <w:bCs/>
          <w:color w:val="000000"/>
          <w:kern w:val="0"/>
          <w:sz w:val="36"/>
          <w:szCs w:val="36"/>
        </w:rPr>
        <w:t xml:space="preserve">  </w:t>
      </w:r>
      <w:r w:rsidRPr="00186686">
        <w:rPr>
          <w:rFonts w:ascii="宋体" w:hAnsi="宋体" w:cs="宋体" w:hint="eastAsia"/>
          <w:b/>
          <w:bCs/>
          <w:color w:val="000000"/>
          <w:kern w:val="0"/>
          <w:sz w:val="36"/>
          <w:szCs w:val="36"/>
        </w:rPr>
        <w:t>全国中学生英语能力竞赛获奖名单</w:t>
      </w:r>
    </w:p>
    <w:p w:rsidR="006B4D3B" w:rsidRDefault="00186686" w:rsidP="00186686">
      <w:pPr>
        <w:pStyle w:val="a3"/>
        <w:rPr>
          <w:b/>
        </w:rPr>
      </w:pPr>
      <w:r>
        <w:rPr>
          <w:rFonts w:ascii="宋体" w:hAnsi="宋体" w:hint="eastAsia"/>
        </w:rPr>
        <w:t xml:space="preserve">       </w:t>
      </w:r>
      <w:r w:rsidRPr="00186686">
        <w:rPr>
          <w:b/>
        </w:rPr>
        <w:t>全国中学生英语能力竞赛是经教育行政部门批准的目前我国中学生唯一的全国性英语</w:t>
      </w:r>
      <w:r w:rsidRPr="00186686">
        <w:rPr>
          <w:rFonts w:hint="eastAsia"/>
          <w:b/>
        </w:rPr>
        <w:t>学科竞赛，</w:t>
      </w:r>
      <w:r w:rsidRPr="00186686">
        <w:rPr>
          <w:b/>
        </w:rPr>
        <w:t>2018</w:t>
      </w:r>
      <w:r w:rsidRPr="00186686">
        <w:rPr>
          <w:b/>
        </w:rPr>
        <w:t>年全国中学生英语能力竞赛</w:t>
      </w:r>
      <w:r w:rsidRPr="00186686">
        <w:rPr>
          <w:b/>
        </w:rPr>
        <w:t>(</w:t>
      </w:r>
      <w:r w:rsidRPr="00186686">
        <w:rPr>
          <w:rFonts w:hint="eastAsia"/>
          <w:b/>
        </w:rPr>
        <w:t xml:space="preserve">2018 </w:t>
      </w:r>
      <w:r w:rsidRPr="00186686">
        <w:rPr>
          <w:b/>
        </w:rPr>
        <w:t>National English Proficiency Co</w:t>
      </w:r>
      <w:r w:rsidRPr="00186686">
        <w:rPr>
          <w:rFonts w:hint="eastAsia"/>
          <w:b/>
        </w:rPr>
        <w:t>mpetition</w:t>
      </w:r>
      <w:r w:rsidRPr="00186686">
        <w:rPr>
          <w:b/>
        </w:rPr>
        <w:t xml:space="preserve"> for Secondary</w:t>
      </w:r>
      <w:r w:rsidRPr="00186686">
        <w:rPr>
          <w:rFonts w:hint="eastAsia"/>
          <w:b/>
        </w:rPr>
        <w:t xml:space="preserve"> Shool </w:t>
      </w:r>
      <w:r w:rsidRPr="00186686">
        <w:rPr>
          <w:b/>
        </w:rPr>
        <w:t>Students</w:t>
      </w:r>
      <w:r w:rsidRPr="00186686">
        <w:rPr>
          <w:b/>
        </w:rPr>
        <w:t>，简称</w:t>
      </w:r>
      <w:r w:rsidRPr="00186686">
        <w:rPr>
          <w:b/>
        </w:rPr>
        <w:t>NEPCS)</w:t>
      </w:r>
      <w:r w:rsidRPr="00186686">
        <w:rPr>
          <w:b/>
        </w:rPr>
        <w:t>在全国各地同时举行。此竞赛由国际英语外语教师协会中国英语外</w:t>
      </w:r>
      <w:r w:rsidRPr="00186686">
        <w:rPr>
          <w:rFonts w:hint="eastAsia"/>
          <w:b/>
        </w:rPr>
        <w:t>语教师协会</w:t>
      </w:r>
      <w:r w:rsidRPr="00186686">
        <w:rPr>
          <w:b/>
        </w:rPr>
        <w:t>( TEFL China)</w:t>
      </w:r>
      <w:r w:rsidRPr="00186686">
        <w:rPr>
          <w:b/>
        </w:rPr>
        <w:t>和国家基础教育实验中心外语教育研究中心联合主办，</w:t>
      </w:r>
      <w:r w:rsidRPr="00186686">
        <w:rPr>
          <w:rFonts w:hint="eastAsia"/>
          <w:b/>
        </w:rPr>
        <w:t>此项全国赛事得到了各级教育行政部门和教研部门的大力支持，并得到广大师生、家长的广泛关注和赞誉。此竞赛每年举办一届，已成功举办了二十六届，目前</w:t>
      </w:r>
      <w:r w:rsidRPr="00186686">
        <w:rPr>
          <w:b/>
        </w:rPr>
        <w:t>2018</w:t>
      </w:r>
      <w:r w:rsidRPr="00186686">
        <w:rPr>
          <w:b/>
        </w:rPr>
        <w:t>年竞赛的组织报名工作已</w:t>
      </w:r>
      <w:r w:rsidRPr="00186686">
        <w:rPr>
          <w:rFonts w:hint="eastAsia"/>
          <w:b/>
        </w:rPr>
        <w:t>经</w:t>
      </w:r>
      <w:r w:rsidRPr="00186686">
        <w:rPr>
          <w:b/>
        </w:rPr>
        <w:t>全面展开</w:t>
      </w:r>
      <w:r w:rsidRPr="00186686">
        <w:rPr>
          <w:rFonts w:hint="eastAsia"/>
          <w:b/>
        </w:rPr>
        <w:t>,</w:t>
      </w:r>
      <w:r w:rsidRPr="00186686">
        <w:rPr>
          <w:rFonts w:hint="eastAsia"/>
          <w:b/>
        </w:rPr>
        <w:t>是全国中学生英语教学的重要评价手段和激励机制，深受广大师生的欢迎。本竞赛提倡“重在参与”的奥林匹克精神，坚持学生自愿报名参加的原则，避免仅仅选拔“尖子生”参加竞赛而把大多数学生排除在竞赛之外的做法</w:t>
      </w:r>
      <w:r w:rsidRPr="00186686">
        <w:rPr>
          <w:rFonts w:hint="eastAsia"/>
          <w:b/>
        </w:rPr>
        <w:t>,</w:t>
      </w:r>
      <w:r w:rsidRPr="00186686">
        <w:rPr>
          <w:rFonts w:hint="eastAsia"/>
          <w:b/>
        </w:rPr>
        <w:t>通过竞赛进一步激发学生学习英语兴趣，增强英语知识基本功，提高他们英语知识思维能力和创新能力，竞赛试题成绩和相关数据已成为教改和考试评价改革的重要参考，参赛学生通过此竞赛建立了学习英语的信心，激发了学习英语的兴趣，为英语的持久学习和个人发展打下了良好的基础</w:t>
      </w:r>
      <w:r w:rsidRPr="00186686">
        <w:rPr>
          <w:rFonts w:hint="eastAsia"/>
          <w:b/>
        </w:rPr>
        <w:t>,</w:t>
      </w:r>
      <w:r w:rsidRPr="00186686">
        <w:rPr>
          <w:rFonts w:hint="eastAsia"/>
          <w:b/>
        </w:rPr>
        <w:t>同时也为中考高考提供获奖者信息为参考依据。</w:t>
      </w:r>
    </w:p>
    <w:p w:rsidR="00186686" w:rsidRDefault="00186686" w:rsidP="00186686">
      <w:pPr>
        <w:pStyle w:val="a3"/>
        <w:rPr>
          <w:b/>
        </w:rPr>
      </w:pPr>
    </w:p>
    <w:tbl>
      <w:tblPr>
        <w:tblW w:w="7980" w:type="dxa"/>
        <w:tblInd w:w="95" w:type="dxa"/>
        <w:tblLook w:val="04A0"/>
      </w:tblPr>
      <w:tblGrid>
        <w:gridCol w:w="1080"/>
        <w:gridCol w:w="1960"/>
        <w:gridCol w:w="1360"/>
        <w:gridCol w:w="1080"/>
        <w:gridCol w:w="1080"/>
        <w:gridCol w:w="1420"/>
      </w:tblGrid>
      <w:tr w:rsidR="001B41EB" w:rsidRPr="001B41EB" w:rsidTr="001B41EB">
        <w:trPr>
          <w:trHeight w:val="270"/>
        </w:trPr>
        <w:tc>
          <w:tcPr>
            <w:tcW w:w="10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2"/>
                <w:szCs w:val="22"/>
              </w:rPr>
            </w:pPr>
            <w:r w:rsidRPr="001B41EB">
              <w:rPr>
                <w:rFonts w:ascii="宋体" w:hAnsi="宋体" w:cs="宋体" w:hint="eastAsia"/>
                <w:kern w:val="0"/>
                <w:sz w:val="22"/>
                <w:szCs w:val="22"/>
              </w:rPr>
              <w:t>省份</w:t>
            </w:r>
          </w:p>
        </w:tc>
        <w:tc>
          <w:tcPr>
            <w:tcW w:w="1960" w:type="dxa"/>
            <w:tcBorders>
              <w:top w:val="single" w:sz="4" w:space="0" w:color="auto"/>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2"/>
                <w:szCs w:val="22"/>
              </w:rPr>
            </w:pPr>
            <w:r w:rsidRPr="001B41EB">
              <w:rPr>
                <w:rFonts w:ascii="宋体" w:hAnsi="宋体" w:cs="宋体" w:hint="eastAsia"/>
                <w:kern w:val="0"/>
                <w:sz w:val="22"/>
                <w:szCs w:val="22"/>
              </w:rPr>
              <w:t>学校</w:t>
            </w:r>
          </w:p>
        </w:tc>
        <w:tc>
          <w:tcPr>
            <w:tcW w:w="1360" w:type="dxa"/>
            <w:tcBorders>
              <w:top w:val="single" w:sz="4" w:space="0" w:color="auto"/>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2"/>
                <w:szCs w:val="22"/>
              </w:rPr>
            </w:pPr>
            <w:r w:rsidRPr="001B41EB">
              <w:rPr>
                <w:rFonts w:ascii="宋体" w:hAnsi="宋体" w:cs="宋体" w:hint="eastAsia"/>
                <w:kern w:val="0"/>
                <w:sz w:val="22"/>
                <w:szCs w:val="22"/>
              </w:rPr>
              <w:t>年级</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2"/>
                <w:szCs w:val="22"/>
              </w:rPr>
            </w:pPr>
            <w:r w:rsidRPr="001B41EB">
              <w:rPr>
                <w:rFonts w:ascii="宋体" w:hAnsi="宋体" w:cs="宋体" w:hint="eastAsia"/>
                <w:kern w:val="0"/>
                <w:sz w:val="22"/>
                <w:szCs w:val="22"/>
              </w:rPr>
              <w:t>学生</w:t>
            </w:r>
          </w:p>
        </w:tc>
        <w:tc>
          <w:tcPr>
            <w:tcW w:w="1080" w:type="dxa"/>
            <w:tcBorders>
              <w:top w:val="single" w:sz="4" w:space="0" w:color="auto"/>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2"/>
                <w:szCs w:val="22"/>
              </w:rPr>
            </w:pPr>
            <w:r w:rsidRPr="001B41EB">
              <w:rPr>
                <w:rFonts w:ascii="宋体" w:hAnsi="宋体" w:cs="宋体" w:hint="eastAsia"/>
                <w:kern w:val="0"/>
                <w:sz w:val="22"/>
                <w:szCs w:val="22"/>
              </w:rPr>
              <w:t>老师</w:t>
            </w:r>
          </w:p>
        </w:tc>
        <w:tc>
          <w:tcPr>
            <w:tcW w:w="1420" w:type="dxa"/>
            <w:tcBorders>
              <w:top w:val="single" w:sz="4" w:space="0" w:color="auto"/>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2"/>
                <w:szCs w:val="22"/>
              </w:rPr>
            </w:pPr>
            <w:r w:rsidRPr="001B41EB">
              <w:rPr>
                <w:rFonts w:ascii="宋体" w:hAnsi="宋体" w:cs="宋体" w:hint="eastAsia"/>
                <w:kern w:val="0"/>
                <w:sz w:val="22"/>
                <w:szCs w:val="22"/>
              </w:rPr>
              <w:t>获奖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胡骋涛</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范艺</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全国一等奖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占知怡</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范艺</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全国二等奖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高一11</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唐菲迩</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任旭芳</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全国三等奖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高一11</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刘璐</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任旭芳</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全国三等奖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高一14班</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金秋成</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张晓东</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全国三等奖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高一14班</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徐欣逸</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张晓东</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全国三等奖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沈静</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范艺</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全国三等奖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童曦</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范艺</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全国三等奖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高一15</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沈懿</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胡剑锋</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全国三等奖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高一(6)</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俞舒婷</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周红</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全国三等奖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高一11</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俞飞扬</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任旭芳</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全国三等奖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高一（3）</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刘林喆</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沈园园</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高一15</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王语祯</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胡剑锋</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高一(6)</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姚心愉</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周红</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高一16</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王哲兮</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胡剑锋</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赵籽妍</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赵小武</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高一13班</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王燕萍</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张晓东</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高一15</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蔡佳文</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胡剑锋</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高一10</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朱彦楚</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潘观根</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高一14班</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杨语琳</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张晓东</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高一16</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温嘉欣</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胡剑锋</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李一言</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范艺</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高一9</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闻书凯</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潘观根</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省一等奖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高一(6)</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张琪明</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周红</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lastRenderedPageBreak/>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吴泽骐</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范艺</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高一13班</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陈思豫</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张晓东</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邱宇菲</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范艺</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马欣彦</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范艺</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高一9</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谢泽楠</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潘观根</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高一（4）</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王逸琛</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赵欢</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高一（2）</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吴晨昊</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范艺</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高一（3）</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姚佳怡</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沈园园</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高一15</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陈欣然</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胡剑锋</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姜卓伶</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赵小武</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高一10</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徐枭涵</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潘观根</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杨宇航</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范艺</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高一（8）</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肖阳</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赵小武</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高一(5)</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胡雨欣</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周红</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高一14班</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李妍琪</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张晓东</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高一(5)</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黄珂凡</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周红</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20"/>
                <w:szCs w:val="20"/>
              </w:rPr>
            </w:pPr>
            <w:r w:rsidRPr="001B41EB">
              <w:rPr>
                <w:rFonts w:ascii="宋体" w:hAnsi="宋体" w:cs="宋体" w:hint="eastAsia"/>
                <w:kern w:val="0"/>
                <w:sz w:val="20"/>
                <w:szCs w:val="20"/>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曹杰</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瞿小芳</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全国二等奖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裘静怡</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黄建新</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全国二等奖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许蕾</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马美珍</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全国二等奖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郎栩乐</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瞿小芳</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全国二等奖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柴珧</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黄建新</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全国三等奖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蒋紫瑶</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黄建新</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周扬</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瞿小芳</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蒋晓兰</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白福庆</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鲍文杰</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瞿小芳</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姚思远</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吕正清</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郑泽宇</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瞿小芳</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省二等奖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王楚贝</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黄建新</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徐思喆</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黄建新</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黄钰砚</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瞿小芳</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沈千红</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吕正清</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沈祺昊</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瞿小芳</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罗兰</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瞿小芳</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省三等奖</w:t>
            </w:r>
          </w:p>
        </w:tc>
      </w:tr>
      <w:tr w:rsidR="001B41EB" w:rsidRPr="001B41EB" w:rsidTr="001B41EB">
        <w:trPr>
          <w:trHeight w:val="270"/>
        </w:trPr>
        <w:tc>
          <w:tcPr>
            <w:tcW w:w="1080" w:type="dxa"/>
            <w:tcBorders>
              <w:top w:val="nil"/>
              <w:left w:val="single" w:sz="4" w:space="0" w:color="auto"/>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浙江省</w:t>
            </w:r>
          </w:p>
        </w:tc>
        <w:tc>
          <w:tcPr>
            <w:tcW w:w="19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余杭高级中学</w:t>
            </w:r>
          </w:p>
        </w:tc>
        <w:tc>
          <w:tcPr>
            <w:tcW w:w="136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高二</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范伟康</w:t>
            </w:r>
          </w:p>
        </w:tc>
        <w:tc>
          <w:tcPr>
            <w:tcW w:w="108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瞿小芳</w:t>
            </w:r>
          </w:p>
        </w:tc>
        <w:tc>
          <w:tcPr>
            <w:tcW w:w="1420" w:type="dxa"/>
            <w:tcBorders>
              <w:top w:val="nil"/>
              <w:left w:val="nil"/>
              <w:bottom w:val="single" w:sz="4" w:space="0" w:color="auto"/>
              <w:right w:val="single" w:sz="4" w:space="0" w:color="auto"/>
            </w:tcBorders>
            <w:shd w:val="clear" w:color="000000" w:fill="FFFFFF"/>
            <w:noWrap/>
            <w:vAlign w:val="center"/>
            <w:hideMark/>
          </w:tcPr>
          <w:p w:rsidR="001B41EB" w:rsidRPr="001B41EB" w:rsidRDefault="001B41EB" w:rsidP="001B41EB">
            <w:pPr>
              <w:widowControl/>
              <w:jc w:val="left"/>
              <w:rPr>
                <w:rFonts w:ascii="宋体" w:hAnsi="宋体" w:cs="宋体"/>
                <w:kern w:val="0"/>
                <w:sz w:val="18"/>
                <w:szCs w:val="18"/>
              </w:rPr>
            </w:pPr>
            <w:r w:rsidRPr="001B41EB">
              <w:rPr>
                <w:rFonts w:ascii="宋体" w:hAnsi="宋体" w:cs="宋体" w:hint="eastAsia"/>
                <w:kern w:val="0"/>
                <w:sz w:val="18"/>
                <w:szCs w:val="18"/>
              </w:rPr>
              <w:t>省三等奖</w:t>
            </w:r>
          </w:p>
        </w:tc>
      </w:tr>
    </w:tbl>
    <w:p w:rsidR="008C796B" w:rsidRDefault="008C796B" w:rsidP="00186686">
      <w:pPr>
        <w:pStyle w:val="a3"/>
        <w:rPr>
          <w:b/>
        </w:rPr>
      </w:pPr>
    </w:p>
    <w:p w:rsidR="008C796B" w:rsidRDefault="008C796B" w:rsidP="00186686">
      <w:pPr>
        <w:pStyle w:val="a3"/>
        <w:rPr>
          <w:rFonts w:ascii="宋体" w:hAnsi="宋体" w:cs="宋体"/>
          <w:b/>
          <w:bCs/>
          <w:color w:val="000000"/>
          <w:kern w:val="0"/>
          <w:sz w:val="20"/>
          <w:szCs w:val="12"/>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全国中学生英语能力竞赛浙江</w:t>
      </w:r>
      <w:r>
        <w:rPr>
          <w:rFonts w:ascii="宋体" w:hAnsi="宋体" w:cs="宋体" w:hint="eastAsia"/>
          <w:b/>
          <w:bCs/>
          <w:color w:val="000000"/>
          <w:kern w:val="0"/>
          <w:sz w:val="20"/>
          <w:szCs w:val="12"/>
        </w:rPr>
        <w:t>省竞赛</w:t>
      </w:r>
      <w:r w:rsidRPr="00186686">
        <w:rPr>
          <w:rFonts w:ascii="宋体" w:hAnsi="宋体" w:cs="宋体" w:hint="eastAsia"/>
          <w:b/>
          <w:bCs/>
          <w:color w:val="000000"/>
          <w:kern w:val="0"/>
          <w:sz w:val="20"/>
          <w:szCs w:val="12"/>
        </w:rPr>
        <w:t>组委会</w:t>
      </w:r>
    </w:p>
    <w:p w:rsidR="008C796B" w:rsidRPr="00186686" w:rsidRDefault="008C796B" w:rsidP="00186686">
      <w:pPr>
        <w:pStyle w:val="a3"/>
        <w:rPr>
          <w:b/>
        </w:rPr>
      </w:pPr>
      <w:r>
        <w:rPr>
          <w:rFonts w:ascii="宋体" w:hAnsi="宋体" w:cs="宋体" w:hint="eastAsia"/>
          <w:b/>
          <w:bCs/>
          <w:color w:val="000000"/>
          <w:kern w:val="0"/>
          <w:sz w:val="20"/>
          <w:szCs w:val="12"/>
        </w:rPr>
        <w:t xml:space="preserve">                                                        </w:t>
      </w:r>
      <w:r w:rsidRPr="00186686">
        <w:rPr>
          <w:rFonts w:ascii="宋体" w:hAnsi="宋体" w:cs="宋体" w:hint="eastAsia"/>
          <w:b/>
          <w:bCs/>
          <w:color w:val="000000"/>
          <w:kern w:val="0"/>
          <w:sz w:val="20"/>
          <w:szCs w:val="12"/>
        </w:rPr>
        <w:t>2018年12月31日</w:t>
      </w:r>
    </w:p>
    <w:sectPr w:rsidR="008C796B" w:rsidRPr="00186686" w:rsidSect="006B4D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139" w:rsidRDefault="00274139" w:rsidP="000D090E">
      <w:r>
        <w:separator/>
      </w:r>
    </w:p>
  </w:endnote>
  <w:endnote w:type="continuationSeparator" w:id="1">
    <w:p w:rsidR="00274139" w:rsidRDefault="00274139" w:rsidP="000D09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139" w:rsidRDefault="00274139" w:rsidP="000D090E">
      <w:r>
        <w:separator/>
      </w:r>
    </w:p>
  </w:footnote>
  <w:footnote w:type="continuationSeparator" w:id="1">
    <w:p w:rsidR="00274139" w:rsidRDefault="00274139" w:rsidP="000D09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86686"/>
    <w:rsid w:val="00001354"/>
    <w:rsid w:val="000D090E"/>
    <w:rsid w:val="001418A2"/>
    <w:rsid w:val="00186686"/>
    <w:rsid w:val="001B41EB"/>
    <w:rsid w:val="00274139"/>
    <w:rsid w:val="00506C3E"/>
    <w:rsid w:val="006B4D3B"/>
    <w:rsid w:val="00703D27"/>
    <w:rsid w:val="007A183F"/>
    <w:rsid w:val="008035DD"/>
    <w:rsid w:val="008C796B"/>
    <w:rsid w:val="009165EC"/>
    <w:rsid w:val="00A133AC"/>
    <w:rsid w:val="00AB6368"/>
    <w:rsid w:val="00B60BD5"/>
    <w:rsid w:val="00ED5B5E"/>
    <w:rsid w:val="00FA348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6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6686"/>
    <w:pPr>
      <w:widowControl w:val="0"/>
      <w:jc w:val="both"/>
    </w:pPr>
    <w:rPr>
      <w:rFonts w:ascii="Times New Roman" w:eastAsia="宋体" w:hAnsi="Times New Roman" w:cs="Times New Roman"/>
      <w:szCs w:val="24"/>
    </w:rPr>
  </w:style>
  <w:style w:type="paragraph" w:styleId="a4">
    <w:name w:val="Balloon Text"/>
    <w:basedOn w:val="a"/>
    <w:link w:val="Char"/>
    <w:uiPriority w:val="99"/>
    <w:semiHidden/>
    <w:unhideWhenUsed/>
    <w:rsid w:val="00703D27"/>
    <w:rPr>
      <w:sz w:val="18"/>
      <w:szCs w:val="18"/>
    </w:rPr>
  </w:style>
  <w:style w:type="character" w:customStyle="1" w:styleId="Char">
    <w:name w:val="批注框文本 Char"/>
    <w:basedOn w:val="a0"/>
    <w:link w:val="a4"/>
    <w:uiPriority w:val="99"/>
    <w:semiHidden/>
    <w:rsid w:val="00703D27"/>
    <w:rPr>
      <w:rFonts w:ascii="Times New Roman" w:eastAsia="宋体" w:hAnsi="Times New Roman" w:cs="Times New Roman"/>
      <w:sz w:val="18"/>
      <w:szCs w:val="18"/>
    </w:rPr>
  </w:style>
  <w:style w:type="paragraph" w:styleId="a5">
    <w:name w:val="header"/>
    <w:basedOn w:val="a"/>
    <w:link w:val="Char0"/>
    <w:uiPriority w:val="99"/>
    <w:semiHidden/>
    <w:unhideWhenUsed/>
    <w:rsid w:val="000D090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0D090E"/>
    <w:rPr>
      <w:rFonts w:ascii="Times New Roman" w:eastAsia="宋体" w:hAnsi="Times New Roman" w:cs="Times New Roman"/>
      <w:sz w:val="18"/>
      <w:szCs w:val="18"/>
    </w:rPr>
  </w:style>
  <w:style w:type="paragraph" w:styleId="a6">
    <w:name w:val="footer"/>
    <w:basedOn w:val="a"/>
    <w:link w:val="Char1"/>
    <w:uiPriority w:val="99"/>
    <w:semiHidden/>
    <w:unhideWhenUsed/>
    <w:rsid w:val="000D090E"/>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0D090E"/>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52117716">
      <w:bodyDiv w:val="1"/>
      <w:marLeft w:val="0"/>
      <w:marRight w:val="0"/>
      <w:marTop w:val="0"/>
      <w:marBottom w:val="0"/>
      <w:divBdr>
        <w:top w:val="none" w:sz="0" w:space="0" w:color="auto"/>
        <w:left w:val="none" w:sz="0" w:space="0" w:color="auto"/>
        <w:bottom w:val="none" w:sz="0" w:space="0" w:color="auto"/>
        <w:right w:val="none" w:sz="0" w:space="0" w:color="auto"/>
      </w:divBdr>
    </w:div>
    <w:div w:id="254678676">
      <w:bodyDiv w:val="1"/>
      <w:marLeft w:val="0"/>
      <w:marRight w:val="0"/>
      <w:marTop w:val="0"/>
      <w:marBottom w:val="0"/>
      <w:divBdr>
        <w:top w:val="none" w:sz="0" w:space="0" w:color="auto"/>
        <w:left w:val="none" w:sz="0" w:space="0" w:color="auto"/>
        <w:bottom w:val="none" w:sz="0" w:space="0" w:color="auto"/>
        <w:right w:val="none" w:sz="0" w:space="0" w:color="auto"/>
      </w:divBdr>
    </w:div>
    <w:div w:id="1242717011">
      <w:bodyDiv w:val="1"/>
      <w:marLeft w:val="0"/>
      <w:marRight w:val="0"/>
      <w:marTop w:val="0"/>
      <w:marBottom w:val="0"/>
      <w:divBdr>
        <w:top w:val="none" w:sz="0" w:space="0" w:color="auto"/>
        <w:left w:val="none" w:sz="0" w:space="0" w:color="auto"/>
        <w:bottom w:val="none" w:sz="0" w:space="0" w:color="auto"/>
        <w:right w:val="none" w:sz="0" w:space="0" w:color="auto"/>
      </w:divBdr>
    </w:div>
    <w:div w:id="1274092803">
      <w:bodyDiv w:val="1"/>
      <w:marLeft w:val="0"/>
      <w:marRight w:val="0"/>
      <w:marTop w:val="0"/>
      <w:marBottom w:val="0"/>
      <w:divBdr>
        <w:top w:val="none" w:sz="0" w:space="0" w:color="auto"/>
        <w:left w:val="none" w:sz="0" w:space="0" w:color="auto"/>
        <w:bottom w:val="none" w:sz="0" w:space="0" w:color="auto"/>
        <w:right w:val="none" w:sz="0" w:space="0" w:color="auto"/>
      </w:divBdr>
    </w:div>
    <w:div w:id="1300108646">
      <w:bodyDiv w:val="1"/>
      <w:marLeft w:val="0"/>
      <w:marRight w:val="0"/>
      <w:marTop w:val="0"/>
      <w:marBottom w:val="0"/>
      <w:divBdr>
        <w:top w:val="none" w:sz="0" w:space="0" w:color="auto"/>
        <w:left w:val="none" w:sz="0" w:space="0" w:color="auto"/>
        <w:bottom w:val="none" w:sz="0" w:space="0" w:color="auto"/>
        <w:right w:val="none" w:sz="0" w:space="0" w:color="auto"/>
      </w:divBdr>
    </w:div>
    <w:div w:id="1823620174">
      <w:bodyDiv w:val="1"/>
      <w:marLeft w:val="0"/>
      <w:marRight w:val="0"/>
      <w:marTop w:val="0"/>
      <w:marBottom w:val="0"/>
      <w:divBdr>
        <w:top w:val="none" w:sz="0" w:space="0" w:color="auto"/>
        <w:left w:val="none" w:sz="0" w:space="0" w:color="auto"/>
        <w:bottom w:val="none" w:sz="0" w:space="0" w:color="auto"/>
        <w:right w:val="none" w:sz="0" w:space="0" w:color="auto"/>
      </w:divBdr>
    </w:div>
    <w:div w:id="212534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369</Words>
  <Characters>2106</Characters>
  <Application>Microsoft Office Word</Application>
  <DocSecurity>0</DocSecurity>
  <Lines>17</Lines>
  <Paragraphs>4</Paragraphs>
  <ScaleCrop>false</ScaleCrop>
  <Company>Microsoft</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11</cp:revision>
  <cp:lastPrinted>2018-12-31T03:33:00Z</cp:lastPrinted>
  <dcterms:created xsi:type="dcterms:W3CDTF">2018-12-31T03:21:00Z</dcterms:created>
  <dcterms:modified xsi:type="dcterms:W3CDTF">2019-01-21T04:52:00Z</dcterms:modified>
</cp:coreProperties>
</file>